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F1" w:rsidRDefault="00BA77A1" w:rsidP="008A1B4D">
      <w:pPr>
        <w:jc w:val="center"/>
        <w:rPr>
          <w:rFonts w:ascii="Times New Roman" w:hAnsi="Times New Roman" w:cs="Times New Roman"/>
        </w:rPr>
      </w:pPr>
      <w:r w:rsidRPr="008A1B4D">
        <w:rPr>
          <w:rFonts w:ascii="Times New Roman" w:hAnsi="Times New Roman" w:cs="Times New Roman"/>
        </w:rPr>
        <w:t xml:space="preserve">Перечень психолого-педагогических компетенций педагога в соответствии с  Приказом Министерства труда и социальной защиты РФ  от 18.10.2013 №544н </w:t>
      </w:r>
    </w:p>
    <w:p w:rsidR="00BA77A1" w:rsidRPr="008A1B4D" w:rsidRDefault="00BA77A1" w:rsidP="008A1B4D">
      <w:pPr>
        <w:jc w:val="center"/>
        <w:rPr>
          <w:rFonts w:ascii="Times New Roman" w:hAnsi="Times New Roman" w:cs="Times New Roman"/>
        </w:rPr>
      </w:pPr>
      <w:r w:rsidRPr="008A1B4D">
        <w:rPr>
          <w:rFonts w:ascii="Times New Roman" w:hAnsi="Times New Roman" w:cs="Times New Roman"/>
        </w:rPr>
        <w:t>«Об утверждении профессионального стандарта</w:t>
      </w:r>
      <w:r w:rsidR="00BC4DF1">
        <w:rPr>
          <w:rFonts w:ascii="Times New Roman" w:hAnsi="Times New Roman" w:cs="Times New Roman"/>
        </w:rPr>
        <w:t xml:space="preserve"> </w:t>
      </w:r>
      <w:r w:rsidRPr="008A1B4D">
        <w:rPr>
          <w:rFonts w:ascii="Times New Roman" w:hAnsi="Times New Roman" w:cs="Times New Roman"/>
        </w:rPr>
        <w:t xml:space="preserve">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</w:p>
    <w:p w:rsidR="00185490" w:rsidRDefault="00185490" w:rsidP="0018549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2518"/>
        <w:gridCol w:w="11198"/>
      </w:tblGrid>
      <w:tr w:rsidR="00185490" w:rsidTr="00BC4DF1">
        <w:tc>
          <w:tcPr>
            <w:tcW w:w="13716" w:type="dxa"/>
            <w:gridSpan w:val="2"/>
          </w:tcPr>
          <w:p w:rsidR="00185490" w:rsidRDefault="00993380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3.1.1. </w:t>
            </w:r>
            <w:r w:rsidR="00185490" w:rsidRPr="00185490">
              <w:rPr>
                <w:rFonts w:ascii="Times New Roman" w:hAnsi="Times New Roman" w:cs="Times New Roman"/>
              </w:rPr>
              <w:t>Общепедагогическая функция: обучение</w:t>
            </w:r>
          </w:p>
        </w:tc>
      </w:tr>
      <w:tr w:rsidR="00275CD0" w:rsidTr="00BC4DF1">
        <w:tc>
          <w:tcPr>
            <w:tcW w:w="2518" w:type="dxa"/>
            <w:vMerge w:val="restart"/>
          </w:tcPr>
          <w:p w:rsidR="00275CD0" w:rsidRDefault="00275CD0" w:rsidP="0018549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Трудовые действия</w:t>
            </w:r>
          </w:p>
        </w:tc>
        <w:tc>
          <w:tcPr>
            <w:tcW w:w="11198" w:type="dxa"/>
          </w:tcPr>
          <w:p w:rsidR="00275CD0" w:rsidRDefault="00275CD0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Участие  в  разработке  и  реализации  программы  развития образовательной организации в целях создания безопасной и комфортной образовательной среды</w:t>
            </w:r>
          </w:p>
        </w:tc>
      </w:tr>
      <w:tr w:rsidR="00275CD0" w:rsidTr="00BC4DF1">
        <w:tc>
          <w:tcPr>
            <w:tcW w:w="2518" w:type="dxa"/>
            <w:vMerge/>
          </w:tcPr>
          <w:p w:rsidR="00275CD0" w:rsidRDefault="00275CD0" w:rsidP="00185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275CD0" w:rsidRDefault="00275CD0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Формирование мотивации к обучению</w:t>
            </w:r>
          </w:p>
        </w:tc>
      </w:tr>
      <w:tr w:rsidR="00275CD0" w:rsidTr="00BC4DF1">
        <w:tc>
          <w:tcPr>
            <w:tcW w:w="2518" w:type="dxa"/>
            <w:vMerge w:val="restart"/>
          </w:tcPr>
          <w:p w:rsidR="00275CD0" w:rsidRDefault="00275CD0" w:rsidP="00275CD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умения</w:t>
            </w:r>
          </w:p>
        </w:tc>
        <w:tc>
          <w:tcPr>
            <w:tcW w:w="11198" w:type="dxa"/>
          </w:tcPr>
          <w:p w:rsidR="00275CD0" w:rsidRDefault="00275CD0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Разрабатывать  (осваивать)  и  применять  ­ современные  психолого-педагогические  технологии,  основанные  на  знании законов развития личности и поведения в реальной и виртуальной среде</w:t>
            </w:r>
          </w:p>
        </w:tc>
      </w:tr>
      <w:tr w:rsidR="00275CD0" w:rsidTr="00BC4DF1">
        <w:tc>
          <w:tcPr>
            <w:tcW w:w="2518" w:type="dxa"/>
            <w:vMerge/>
          </w:tcPr>
          <w:p w:rsidR="00275CD0" w:rsidRDefault="00275CD0" w:rsidP="00185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275CD0" w:rsidRDefault="00275CD0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Использовать и апробировать специальные подходы  к обучению  в целях включения  в образовательный процесс  всех обучающихся, в том числе с особыми потребностями в образовании:  обучающихся,  проявивших  выдающиеся  способности;  обучающихся, для которых русский язык не  является родным;  обучающихся с ограниченными возможностями здоровья</w:t>
            </w:r>
          </w:p>
        </w:tc>
      </w:tr>
      <w:tr w:rsidR="00993380" w:rsidTr="00BC4DF1">
        <w:tc>
          <w:tcPr>
            <w:tcW w:w="2518" w:type="dxa"/>
            <w:vMerge w:val="restart"/>
          </w:tcPr>
          <w:p w:rsidR="00993380" w:rsidRDefault="00993380" w:rsidP="0018549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знания</w:t>
            </w:r>
          </w:p>
        </w:tc>
        <w:tc>
          <w:tcPr>
            <w:tcW w:w="11198" w:type="dxa"/>
          </w:tcPr>
          <w:p w:rsidR="00993380" w:rsidRDefault="00993380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Основные  закономерности возрастного  развития,  стадии 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</w:tc>
      </w:tr>
      <w:tr w:rsidR="00993380" w:rsidTr="00BC4DF1">
        <w:tc>
          <w:tcPr>
            <w:tcW w:w="2518" w:type="dxa"/>
            <w:vMerge/>
          </w:tcPr>
          <w:p w:rsidR="00993380" w:rsidRDefault="00993380" w:rsidP="00185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993380" w:rsidRDefault="00993380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Основы  психодидактики,  поликультурного  образования, закономерностей поведения в социальных сетях</w:t>
            </w:r>
          </w:p>
        </w:tc>
      </w:tr>
      <w:tr w:rsidR="00993380" w:rsidTr="00BC4DF1">
        <w:tc>
          <w:tcPr>
            <w:tcW w:w="13716" w:type="dxa"/>
            <w:gridSpan w:val="2"/>
          </w:tcPr>
          <w:p w:rsidR="00993380" w:rsidRDefault="00993380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3.1.2. Общепедагогическая трудовая функция: воспитательная деятельность</w:t>
            </w:r>
          </w:p>
        </w:tc>
      </w:tr>
      <w:tr w:rsidR="001A07E6" w:rsidTr="00BC4DF1">
        <w:trPr>
          <w:trHeight w:val="497"/>
        </w:trPr>
        <w:tc>
          <w:tcPr>
            <w:tcW w:w="2518" w:type="dxa"/>
            <w:vMerge w:val="restart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Трудовые действия</w:t>
            </w: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Регулирование  поведения  обучающихся  для  обеспечения безопасной образовательной среды </w:t>
            </w:r>
          </w:p>
        </w:tc>
      </w:tr>
      <w:tr w:rsidR="001A07E6" w:rsidTr="00BC4DF1">
        <w:trPr>
          <w:trHeight w:val="816"/>
        </w:trPr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Проектирование  ситуаций  и  событий,  развивающих  эмоционально-ценностную сферу ребенка (культуру переживаний и ценностные ориентации ребенка)</w:t>
            </w:r>
          </w:p>
        </w:tc>
      </w:tr>
      <w:tr w:rsidR="001A07E6" w:rsidTr="00BC4DF1">
        <w:trPr>
          <w:trHeight w:val="873"/>
        </w:trPr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Развитие у обучающихся познавательной активности, самостоятельности,  инициативы,  творческих  способностей, формирование  гражданской  позиции,  способности  к труду </w:t>
            </w:r>
          </w:p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и жизни  в  условиях  современного  мира,  формирование  у обучающихся  культуры  здорового  и  безопасного  образа жизни</w:t>
            </w:r>
          </w:p>
        </w:tc>
      </w:tr>
      <w:tr w:rsidR="001A07E6" w:rsidTr="00BC4DF1">
        <w:trPr>
          <w:trHeight w:val="658"/>
        </w:trPr>
        <w:tc>
          <w:tcPr>
            <w:tcW w:w="2518" w:type="dxa"/>
            <w:vMerge w:val="restart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умения</w:t>
            </w: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Строить  воспитательную  деятельность  с  учетом  культурных  различий  детей,  половозрастных  и  индивидуальных особенностей</w:t>
            </w:r>
          </w:p>
        </w:tc>
      </w:tr>
      <w:tr w:rsidR="001A07E6" w:rsidTr="00BC4DF1">
        <w:trPr>
          <w:trHeight w:val="550"/>
        </w:trPr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Общаться с детьми, признавать их достоинство, понимая и принимая их</w:t>
            </w:r>
          </w:p>
        </w:tc>
      </w:tr>
      <w:tr w:rsidR="001A07E6" w:rsidTr="00BC4DF1">
        <w:trPr>
          <w:trHeight w:val="827"/>
        </w:trPr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Управлять  учебными  группами  с  целью  вовлечения  обучающихся в процесс обучения и воспитания, мотивируя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5490">
              <w:rPr>
                <w:rFonts w:ascii="Times New Roman" w:hAnsi="Times New Roman" w:cs="Times New Roman"/>
              </w:rPr>
              <w:t>учебно-познавательную деятельность</w:t>
            </w:r>
          </w:p>
        </w:tc>
      </w:tr>
      <w:tr w:rsidR="00993380" w:rsidTr="00BC4DF1">
        <w:tc>
          <w:tcPr>
            <w:tcW w:w="2518" w:type="dxa"/>
          </w:tcPr>
          <w:p w:rsidR="00993380" w:rsidRPr="00185490" w:rsidRDefault="001A07E6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знания</w:t>
            </w:r>
          </w:p>
        </w:tc>
        <w:tc>
          <w:tcPr>
            <w:tcW w:w="11198" w:type="dxa"/>
          </w:tcPr>
          <w:p w:rsidR="0099338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Основы  психодидактики,  поликультурного  образования</w:t>
            </w:r>
            <w:r>
              <w:rPr>
                <w:rFonts w:ascii="Times New Roman" w:hAnsi="Times New Roman" w:cs="Times New Roman"/>
              </w:rPr>
              <w:t>,</w:t>
            </w:r>
            <w:r w:rsidRPr="00185490">
              <w:rPr>
                <w:rFonts w:ascii="Times New Roman" w:hAnsi="Times New Roman" w:cs="Times New Roman"/>
              </w:rPr>
              <w:t xml:space="preserve"> закономерностей поведения в социальных сетях</w:t>
            </w:r>
          </w:p>
        </w:tc>
      </w:tr>
      <w:tr w:rsidR="00993380" w:rsidTr="00BC4DF1">
        <w:tc>
          <w:tcPr>
            <w:tcW w:w="2518" w:type="dxa"/>
          </w:tcPr>
          <w:p w:rsidR="00993380" w:rsidRPr="00185490" w:rsidRDefault="00993380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Основные  закономерности  возрастного  развития,  стадии  и кризисы развития и социализации личности,  индикаторы и </w:t>
            </w:r>
          </w:p>
          <w:p w:rsidR="0099338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индивидуальные  особенности  траекторий жизни  и  их  возможные девиации, приемы их диагностики</w:t>
            </w:r>
          </w:p>
        </w:tc>
      </w:tr>
      <w:tr w:rsidR="001A07E6" w:rsidTr="00BC4DF1">
        <w:tc>
          <w:tcPr>
            <w:tcW w:w="13716" w:type="dxa"/>
            <w:gridSpan w:val="2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3.1.3. Общепедагогическая трудовая функция: развивающая деятельность</w:t>
            </w:r>
          </w:p>
        </w:tc>
      </w:tr>
      <w:tr w:rsidR="001A07E6" w:rsidTr="00BC4DF1">
        <w:tc>
          <w:tcPr>
            <w:tcW w:w="2518" w:type="dxa"/>
            <w:vMerge w:val="restart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Трудовые действия</w:t>
            </w: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Выявление  в  ходе  наблюдения  поведенческих  и  личностных проблем обучающихся,  связанных с особенностями их развития</w:t>
            </w:r>
          </w:p>
        </w:tc>
      </w:tr>
      <w:tr w:rsidR="001A07E6" w:rsidTr="00BC4DF1"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Оценка  параметров  и  проектирование  психологически безопасной  и  комфортной  образовательной  среды,  разработка  программ  профилактики  различных  форм  насилия  в школе</w:t>
            </w:r>
          </w:p>
        </w:tc>
      </w:tr>
      <w:tr w:rsidR="001A07E6" w:rsidTr="00BC4DF1"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Применение  инструментария  и  методов  диагностики  и оценки показателей уровня и динамики развития ребенка</w:t>
            </w:r>
          </w:p>
        </w:tc>
      </w:tr>
      <w:tr w:rsidR="001A07E6" w:rsidTr="00BC4DF1"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Освоение  и  применение  психолого-педагогических  технологий (в том числе инклюзивных), необходимых для адресной  работы  с  различными  контингентами  учащихся:  одаренные  дети,  социально  уязвимые  дети,  дети,  попавшие  в трудные жизненные ситуации, дети-мигранты, дети-сироты,  дети  с  особыми  образовательными  потребностями  (аутисты, дети с синдромом дефицита внимания и гиперактивностью  и др.),  дети  с  ограниченными  возможностями  здоровья, дети с девиациями поведения, дети с зависимостью</w:t>
            </w:r>
          </w:p>
        </w:tc>
      </w:tr>
      <w:tr w:rsidR="001A07E6" w:rsidTr="00BC4DF1">
        <w:tc>
          <w:tcPr>
            <w:tcW w:w="2518" w:type="dxa"/>
            <w:vMerge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Формирование  системы регуляции поведения и деятельности обучающихся</w:t>
            </w:r>
          </w:p>
        </w:tc>
      </w:tr>
      <w:tr w:rsidR="00993380" w:rsidTr="00BC4DF1">
        <w:tc>
          <w:tcPr>
            <w:tcW w:w="2518" w:type="dxa"/>
          </w:tcPr>
          <w:p w:rsidR="00993380" w:rsidRPr="00185490" w:rsidRDefault="001A07E6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умения</w:t>
            </w:r>
          </w:p>
        </w:tc>
        <w:tc>
          <w:tcPr>
            <w:tcW w:w="11198" w:type="dxa"/>
          </w:tcPr>
          <w:p w:rsidR="0099338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Владеть профессиональной установкой на оказание помощи любому ребенку вне зависимости от его реальных учебных возможностей,  особенностей  в  поведении,  состояния  психического и физического здоровья</w:t>
            </w:r>
          </w:p>
        </w:tc>
      </w:tr>
      <w:tr w:rsidR="00993380" w:rsidTr="00BC4DF1">
        <w:tc>
          <w:tcPr>
            <w:tcW w:w="2518" w:type="dxa"/>
          </w:tcPr>
          <w:p w:rsidR="00993380" w:rsidRPr="00185490" w:rsidRDefault="00993380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99338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Осуществлять  (совместно с психологом и другими специалистами)  психолого-педагогическое  сопровождение  основных общеобразовательных программ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Понимать документацию специалистов (психологов, дефектологов, логопедов и т.д.)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Составить  (совместно  с  психологом  и  другими  специалистами)  психолого-педагогическую  характеристику  (портрет) личности обучающегося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 образовательные  программы  с  учетом  личностных  и  возрастных  особенностей обучающихся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Владеть стандартизированными методами психодиагностики  личностных  характеристик  и  возрастных  особенностей обучающихся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Оценивать  образовательные  результаты:  формируемые  в преподаваемом  предмете  предметные  и  метаиредметные компетенции,  а также осуществлять  (совместно с психологом) мониторинг личностных характеристик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знания</w:t>
            </w:r>
          </w:p>
        </w:tc>
        <w:tc>
          <w:tcPr>
            <w:tcW w:w="11198" w:type="dxa"/>
          </w:tcPr>
          <w:p w:rsidR="001A07E6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Законы  развития  личности  и  проявления  личностных свойств, психологические законы </w:t>
            </w:r>
          </w:p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lastRenderedPageBreak/>
              <w:t>периодизации и кризисов развития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Теория  и  технологии  учета  возрастных  особенностей  обучающихся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1A0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Закономерности  формирования  детско-взрослых  сообществ, их социально-психологических особенности и закономерности развития детских и подростковых сообществ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Основы  психодиагностики  и  основные  признаки  отклонения в развитии детей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1A07E6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</w:tr>
      <w:tr w:rsidR="001A07E6" w:rsidTr="00BC4DF1">
        <w:tc>
          <w:tcPr>
            <w:tcW w:w="13716" w:type="dxa"/>
            <w:gridSpan w:val="2"/>
          </w:tcPr>
          <w:p w:rsidR="001A07E6" w:rsidRPr="00185490" w:rsidRDefault="001A07E6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3.2.1. Трудовая функция: педагогическая деятельность по реализации программ дошкольного образования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B65D3E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Трудовые действия</w:t>
            </w:r>
          </w:p>
        </w:tc>
        <w:tc>
          <w:tcPr>
            <w:tcW w:w="11198" w:type="dxa"/>
          </w:tcPr>
          <w:p w:rsidR="001A07E6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Участие в создании безопасной и психологически комфортной  образовательной  среды  образовательной  организации через обеспечение безопасности жизни детей, поддержание эмоционального  благополучия  ребенка  в  период  пребывания в образовательной организации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Участие в планировании и корректировке образовательных задач  (совместно  с психологом и другими  специалистами) по  результатам  мониторинга  с  учетом  индивидуальных </w:t>
            </w:r>
          </w:p>
          <w:p w:rsidR="001A07E6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особенностей развития каждого ребенка раннего и/или дошкольного возраста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Реализация  педагогических  рекомендаций  специалистов (психолога, логопеда, дефектолога и др.) в работе с детьми, испытывающими трудности в освоении программы, а также </w:t>
            </w:r>
          </w:p>
          <w:p w:rsidR="001A07E6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 детьми с особыми образовательными потребностями</w:t>
            </w:r>
          </w:p>
        </w:tc>
      </w:tr>
      <w:tr w:rsidR="001A07E6" w:rsidTr="00BC4DF1">
        <w:tc>
          <w:tcPr>
            <w:tcW w:w="2518" w:type="dxa"/>
          </w:tcPr>
          <w:p w:rsidR="001A07E6" w:rsidRPr="00185490" w:rsidRDefault="001A07E6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1A07E6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Развитие  профессионально  значимых  компетенций,  необходимых для решения образовательных задач  развития детей раннего и дошкольного возраста с учетом особенностей возрастных и индивидуальных особенностей их развития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Формирование  психологической  готовности  к  школьному обучению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Создание позитивного психологического климата в  группе и  условий для  доброжелательных  отношений между детьми,  в  том  числе  принадлежащими  к разным  национально­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культурным, религиозным общностям и социальным слоям, а  также  с  различными  (в  том  числе  ограниченными)  возможностями здоровья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Активное  использование  недирективной  помощи  и  поддержка детской инициативы и самостоятельности в разныхвидах деятельности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умения</w:t>
            </w:r>
          </w:p>
        </w:tc>
        <w:tc>
          <w:tcPr>
            <w:tcW w:w="11198" w:type="dxa"/>
          </w:tcPr>
          <w:p w:rsidR="00B65D3E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Использовать  методы  и  средства  анализа  психолого­педагогического  мониторинга,  позволяющие  оценить  результаты освоения детьми образовательных программ,  степень  сформированности  у  них  качеств,  необходимых  для дальнейшего  обучения  и  развития  на  следующих  уровнях обучения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Владеть всеми видами развивающих деятельностей дошкольника  (игровой,  продуктивной,  познавательно­исследовательской)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Выстраивать  партнерское  взаимодействие  с  родителями (законными представителями) детей раннего и дошкольного возраста для решения образовательных  задач, использовать методы и средства для их  психолого-педагогического просвещения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знания</w:t>
            </w: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Основные  психологические  подходы:  культурно­исторический,  деятельностный  и  личностный;  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основы  дошкольной  педагогики,  включая  классические  системы  дошкольного воспитания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Общие  закономерности  развития  ребенка  в  раннем  и  дошкольном возрасте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Основы теории физического, познавательного и личностного развития детей раннего и дошкольного возраста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Современные  тенденции  развития  дошкольного  образования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13716" w:type="dxa"/>
            <w:gridSpan w:val="2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3.2.2. Трудовая функция: педагогическая деятельность по реализации программ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начального общего образования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Трудовые действия</w:t>
            </w: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Проектирование  образовательного  процесса  на  основе федерального  государственного  образовательного  стандарта начального общего образования с учетом особенностей социальной ситуации развития  первоклассника  в  связи  с  переходом ведущей деятельности от игровой к учебной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Объективная оценка успехов и возможностей обучающихся с  учетом  неравномерности  индивидуального  психического развития  детей  младшего  школьного  возраста,  а  также 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своеобразия  динамики  развития  учебной  деятельности мальчиков и девочек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Организация учебного процесса с учетом своеобразия социальной ситуации развития первоклассника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Корректировка  учебной  деятельности  исходя  из  данных мониторинга образовательных результатов с учетом неравномерности индивидуального психического развития детей 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Проведение в четвертом классе начальной школы (во взаимодействии  с  психологом)  мероприятий  по  профилактике возможных  трудностей  адаптации  детей  к  учебно- 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воспитательному процессу в основной школе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Необходимые  умения  </w:t>
            </w:r>
          </w:p>
          <w:p w:rsidR="00B65D3E" w:rsidRPr="00185490" w:rsidRDefault="00B65D3E" w:rsidP="009933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Реагировать на непосредственные по форме обращения детей  к  учителю  и  распознавать  за  ними  серьезные  личные проблемы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Ставить  различные  виды  учебных  задач  (учебно-познавательных,  учебно-практических,  учебно-игровых)  и организовывать  их  решение  (в  индивидуальной  или  групповой форме) в соответствии с уровнем познавательного и личностного  развития  детей  младшего  возраста,  сохраняя при этом баланс предметной и метапредметной составляющей их содержания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Во взаимодействии с родителями (законными представителями),  другими  педагогическими  работниками  и  психологами проектировать и корректировать индивидуальную образовательную траекторию обучающегося в соответствии с задачами  достижения  всех  видов  образовательных  результатов  (предметных, метапредметных и личностных),  выходящими за рамки программы начального общего образования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Необходимые  знания</w:t>
            </w: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Основные  и  актуальные для  современной  системы  образования теории обучения,  воспитания и развития детей младшего школьного возрастов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13716" w:type="dxa"/>
            <w:gridSpan w:val="2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3.2.3. Трудовая функция: педагогическая деятельность по реализации программ основного и среднего общего образования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Трудовые действия</w:t>
            </w: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8A1B4D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Определение  совместно  с  обучающимся,  его  родителями (законными  представителями),  другими участниками образовательного  процесса  (педагог-психолог,  учитель- дефектолог,  методист  и  т.д.)  зоны  его  ближайшего  развития, разработка и реализация (при необходимости) индивидуального  образовательного  маршрута  и  индивидуальной программы развития обучающихся</w:t>
            </w: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Необходимые  умения </w:t>
            </w:r>
          </w:p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Проводить учебные занятия, опираясь на достижения в области  педагогической и психологической  наук,  возрастной физиологии и школьной гигиены, а также современных ин­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формационных технологий и методик обучения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Устанавливать контакты с обучающимися разного возраста и  их  родителями  (законными  представителями),  другими педагогическими и иными работниками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Владеть  технологиями  диагностики  причин  конфликтных ситуаций, их профилактики и разрешения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 xml:space="preserve">Необходимые  знания </w:t>
            </w:r>
          </w:p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Основы  общетеоретических  дисциплин  в  объеме,  необходимых для  решения  педагогических,  научно-методических</w:t>
            </w:r>
            <w:r w:rsidR="008A1B4D">
              <w:rPr>
                <w:rFonts w:ascii="Times New Roman" w:hAnsi="Times New Roman" w:cs="Times New Roman"/>
              </w:rPr>
              <w:t xml:space="preserve"> </w:t>
            </w:r>
            <w:r w:rsidRPr="00185490">
              <w:rPr>
                <w:rFonts w:ascii="Times New Roman" w:hAnsi="Times New Roman" w:cs="Times New Roman"/>
              </w:rPr>
              <w:t>и  организационно-управленческих  задач  (педагогика,  психология,  возрастная  физиология;  школьная  гигиена;  методика преподавания предмета)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5D3E" w:rsidTr="00BC4DF1">
        <w:tc>
          <w:tcPr>
            <w:tcW w:w="2518" w:type="dxa"/>
          </w:tcPr>
          <w:p w:rsidR="00B65D3E" w:rsidRPr="00185490" w:rsidRDefault="00B65D3E" w:rsidP="00B6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</w:tcPr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  <w:r w:rsidRPr="00185490">
              <w:rPr>
                <w:rFonts w:ascii="Times New Roman" w:hAnsi="Times New Roman" w:cs="Times New Roman"/>
              </w:rPr>
              <w:t>Современные  педагогические  технологии реализации  компетентностного подхода с учетом  возрастных и  индивидуальных особенностей обучающихся</w:t>
            </w:r>
          </w:p>
          <w:p w:rsidR="00B65D3E" w:rsidRPr="00185490" w:rsidRDefault="00B65D3E" w:rsidP="00B65D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5490" w:rsidRPr="00185490" w:rsidRDefault="00BA77A1" w:rsidP="00185490">
      <w:pPr>
        <w:spacing w:after="0" w:line="240" w:lineRule="auto"/>
        <w:rPr>
          <w:rFonts w:ascii="Times New Roman" w:hAnsi="Times New Roman" w:cs="Times New Roman"/>
        </w:rPr>
      </w:pPr>
      <w:r w:rsidRPr="00185490">
        <w:rPr>
          <w:rFonts w:ascii="Times New Roman" w:hAnsi="Times New Roman" w:cs="Times New Roman"/>
        </w:rPr>
        <w:t xml:space="preserve"> </w:t>
      </w:r>
    </w:p>
    <w:sectPr w:rsidR="00185490" w:rsidRPr="00185490" w:rsidSect="00BC4D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EEB" w:rsidRDefault="00DC0EEB" w:rsidP="00B65D3E">
      <w:pPr>
        <w:spacing w:after="0" w:line="240" w:lineRule="auto"/>
      </w:pPr>
      <w:r>
        <w:separator/>
      </w:r>
    </w:p>
  </w:endnote>
  <w:endnote w:type="continuationSeparator" w:id="1">
    <w:p w:rsidR="00DC0EEB" w:rsidRDefault="00DC0EEB" w:rsidP="00B6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EEB" w:rsidRDefault="00DC0EEB" w:rsidP="00B65D3E">
      <w:pPr>
        <w:spacing w:after="0" w:line="240" w:lineRule="auto"/>
      </w:pPr>
      <w:r>
        <w:separator/>
      </w:r>
    </w:p>
  </w:footnote>
  <w:footnote w:type="continuationSeparator" w:id="1">
    <w:p w:rsidR="00DC0EEB" w:rsidRDefault="00DC0EEB" w:rsidP="00B65D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7A1"/>
    <w:rsid w:val="000F0E2F"/>
    <w:rsid w:val="0012564A"/>
    <w:rsid w:val="00185490"/>
    <w:rsid w:val="001A07E6"/>
    <w:rsid w:val="00275CD0"/>
    <w:rsid w:val="005505AB"/>
    <w:rsid w:val="005E2EF2"/>
    <w:rsid w:val="00743F2E"/>
    <w:rsid w:val="007C40E3"/>
    <w:rsid w:val="008A1B4D"/>
    <w:rsid w:val="008F3D53"/>
    <w:rsid w:val="00993380"/>
    <w:rsid w:val="00B1782F"/>
    <w:rsid w:val="00B65D3E"/>
    <w:rsid w:val="00BA77A1"/>
    <w:rsid w:val="00BC4DF1"/>
    <w:rsid w:val="00D26BF3"/>
    <w:rsid w:val="00DC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6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5D3E"/>
  </w:style>
  <w:style w:type="paragraph" w:styleId="a6">
    <w:name w:val="footer"/>
    <w:basedOn w:val="a"/>
    <w:link w:val="a7"/>
    <w:uiPriority w:val="99"/>
    <w:semiHidden/>
    <w:unhideWhenUsed/>
    <w:rsid w:val="00B6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5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dist_main</cp:lastModifiedBy>
  <cp:revision>2</cp:revision>
  <dcterms:created xsi:type="dcterms:W3CDTF">2014-04-02T04:23:00Z</dcterms:created>
  <dcterms:modified xsi:type="dcterms:W3CDTF">2014-04-02T04:23:00Z</dcterms:modified>
</cp:coreProperties>
</file>